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rPr>
        <w:t>202</w:t>
      </w: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年自然基金申报问答</w:t>
      </w:r>
      <w:r>
        <w:rPr>
          <w:rFonts w:hint="eastAsia" w:ascii="宋体" w:hAnsi="宋体" w:eastAsia="宋体" w:cs="宋体"/>
          <w:b/>
          <w:bCs/>
          <w:sz w:val="28"/>
          <w:szCs w:val="28"/>
          <w:lang w:eastAsia="zh-CN"/>
        </w:rPr>
        <w:t>（</w:t>
      </w:r>
      <w:r>
        <w:rPr>
          <w:rFonts w:hint="eastAsia" w:ascii="宋体" w:hAnsi="宋体" w:eastAsia="宋体" w:cs="宋体"/>
          <w:b/>
          <w:bCs/>
          <w:sz w:val="28"/>
          <w:szCs w:val="28"/>
          <w:lang w:val="en-US" w:eastAsia="zh-CN"/>
        </w:rPr>
        <w:t>2月22日）</w:t>
      </w:r>
    </w:p>
    <w:p>
      <w:pPr>
        <w:spacing w:line="360" w:lineRule="auto"/>
        <w:jc w:val="both"/>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重要提醒：</w:t>
      </w:r>
    </w:p>
    <w:p>
      <w:pPr>
        <w:numPr>
          <w:ilvl w:val="0"/>
          <w:numId w:val="1"/>
        </w:numPr>
        <w:spacing w:line="360" w:lineRule="auto"/>
        <w:jc w:val="both"/>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参与者的简历填写一定要将邀请发给</w:t>
      </w:r>
      <w:r>
        <w:rPr>
          <w:rFonts w:hint="eastAsia" w:ascii="宋体" w:hAnsi="宋体" w:eastAsia="宋体" w:cs="宋体"/>
          <w:b/>
          <w:bCs/>
          <w:color w:val="C00000"/>
          <w:sz w:val="28"/>
          <w:szCs w:val="28"/>
          <w:lang w:val="en-US" w:eastAsia="zh-CN"/>
        </w:rPr>
        <w:t>参与人的常用邮箱</w:t>
      </w:r>
      <w:r>
        <w:rPr>
          <w:rFonts w:hint="eastAsia" w:ascii="宋体" w:hAnsi="宋体" w:eastAsia="宋体" w:cs="宋体"/>
          <w:b/>
          <w:bCs/>
          <w:sz w:val="28"/>
          <w:szCs w:val="28"/>
          <w:lang w:val="en-US" w:eastAsia="zh-CN"/>
        </w:rPr>
        <w:t>，请参与人本人填写和退回后本人修改。一定不可以是发给一个对方以前没用过的邮箱，甚至发给自己或自己团队协助写申请书的人员邮箱来帮忙填写简历，不管项目能否获批，都是违反科研诚信规定！！</w:t>
      </w:r>
    </w:p>
    <w:p>
      <w:pPr>
        <w:numPr>
          <w:ilvl w:val="0"/>
          <w:numId w:val="1"/>
        </w:numPr>
        <w:spacing w:line="360" w:lineRule="auto"/>
        <w:jc w:val="both"/>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基金委系统有一个常见问题的版块：</w:t>
      </w:r>
    </w:p>
    <w:p>
      <w:pPr>
        <w:numPr>
          <w:ilvl w:val="0"/>
          <w:numId w:val="0"/>
        </w:numPr>
        <w:spacing w:line="360" w:lineRule="auto"/>
        <w:jc w:val="both"/>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https://isisn.nsfc.gov.cn/egrantindex/question/helpIndexMain?qtype=Common，比如：项目申请书如何上传——申请人/参与人“个人简历”、火狐浏览器登录系统后，点击办事快捷图标无反应（有些老师360浏览器一样的问题），“常见问题”也可以查阅公众号锐动源2月8日整理汇总后的文章。</w:t>
      </w:r>
    </w:p>
    <w:p>
      <w:pPr>
        <w:numPr>
          <w:ilvl w:val="0"/>
          <w:numId w:val="0"/>
        </w:numPr>
        <w:spacing w:line="360" w:lineRule="auto"/>
        <w:jc w:val="both"/>
        <w:rPr>
          <w:rFonts w:hint="eastAsia" w:ascii="宋体" w:hAnsi="宋体" w:eastAsia="宋体" w:cs="宋体"/>
          <w:b/>
          <w:bCs/>
          <w:sz w:val="28"/>
          <w:szCs w:val="28"/>
          <w:lang w:val="en-US" w:eastAsia="zh-CN"/>
        </w:rPr>
      </w:pPr>
    </w:p>
    <w:p>
      <w:pPr>
        <w:numPr>
          <w:ilvl w:val="0"/>
          <w:numId w:val="0"/>
        </w:numPr>
        <w:spacing w:line="360" w:lineRule="auto"/>
        <w:jc w:val="both"/>
        <w:rPr>
          <w:rFonts w:hint="eastAsia" w:ascii="宋体" w:hAnsi="宋体" w:eastAsia="宋体" w:cs="宋体"/>
          <w:b/>
          <w:bCs/>
          <w:sz w:val="28"/>
          <w:szCs w:val="28"/>
          <w:lang w:val="en-US" w:eastAsia="zh-CN"/>
        </w:rPr>
      </w:pPr>
    </w:p>
    <w:p>
      <w:pPr>
        <w:numPr>
          <w:ilvl w:val="0"/>
          <w:numId w:val="0"/>
        </w:numPr>
        <w:spacing w:line="360" w:lineRule="auto"/>
        <w:rPr>
          <w:rFonts w:hint="eastAsia" w:ascii="宋体" w:hAnsi="宋体" w:eastAsia="宋体" w:cs="宋体"/>
          <w:sz w:val="28"/>
          <w:szCs w:val="28"/>
          <w:lang w:val="en-US" w:eastAsia="zh-CN"/>
        </w:rPr>
      </w:pPr>
      <w:bookmarkStart w:id="0" w:name="_GoBack"/>
      <w:r>
        <w:rPr>
          <w:rFonts w:hint="eastAsia" w:ascii="宋体" w:hAnsi="宋体" w:eastAsia="宋体" w:cs="宋体"/>
          <w:sz w:val="28"/>
          <w:szCs w:val="28"/>
          <w:lang w:val="en-US" w:eastAsia="zh-CN"/>
        </w:rPr>
        <w:t>21.请问全日制的在读博士可以报青年基金吗？</w:t>
      </w:r>
    </w:p>
    <w:p>
      <w:pPr>
        <w:numPr>
          <w:ilvl w:val="0"/>
          <w:numId w:val="0"/>
        </w:numPr>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答：不可以。</w:t>
      </w:r>
      <w:r>
        <w:rPr>
          <w:rFonts w:hint="eastAsia" w:ascii="宋体" w:hAnsi="宋体" w:eastAsia="宋体" w:cs="宋体"/>
          <w:b/>
          <w:bCs/>
          <w:color w:val="C00000"/>
          <w:sz w:val="28"/>
          <w:szCs w:val="28"/>
          <w:lang w:val="en-US" w:eastAsia="zh-CN"/>
        </w:rPr>
        <w:t>全日制在读的所有学生都不可以申报基金</w:t>
      </w:r>
      <w:r>
        <w:rPr>
          <w:rFonts w:hint="eastAsia" w:ascii="宋体" w:hAnsi="宋体" w:eastAsia="宋体" w:cs="宋体"/>
          <w:sz w:val="28"/>
          <w:szCs w:val="28"/>
          <w:lang w:val="en-US" w:eastAsia="zh-CN"/>
        </w:rPr>
        <w:t>，请务必注意！</w:t>
      </w:r>
    </w:p>
    <w:p>
      <w:pPr>
        <w:numPr>
          <w:ilvl w:val="0"/>
          <w:numId w:val="0"/>
        </w:numPr>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另外，今年基金委指南明确指出，在项目参与人员表格中不再列入学生姓名，学生只需要放入统计的人数表格中（申请书中横向的人数统计表）。</w:t>
      </w:r>
    </w:p>
    <w:p>
      <w:pPr>
        <w:numPr>
          <w:ilvl w:val="0"/>
          <w:numId w:val="0"/>
        </w:numPr>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w:t>
      </w:r>
      <w:r>
        <w:rPr>
          <w:rFonts w:hint="default" w:ascii="宋体" w:hAnsi="宋体" w:eastAsia="宋体" w:cs="宋体"/>
          <w:sz w:val="28"/>
          <w:szCs w:val="28"/>
          <w:lang w:val="en-US" w:eastAsia="zh-CN"/>
        </w:rPr>
        <w:t>有老师想把学生列入参与人中，可以</w:t>
      </w:r>
      <w:r>
        <w:rPr>
          <w:rFonts w:hint="eastAsia" w:ascii="宋体" w:hAnsi="宋体" w:eastAsia="宋体" w:cs="宋体"/>
          <w:sz w:val="28"/>
          <w:szCs w:val="28"/>
          <w:lang w:val="en-US" w:eastAsia="zh-CN"/>
        </w:rPr>
        <w:t>吗？</w:t>
      </w:r>
      <w:r>
        <w:rPr>
          <w:rFonts w:hint="default" w:ascii="宋体" w:hAnsi="宋体" w:eastAsia="宋体" w:cs="宋体"/>
          <w:sz w:val="28"/>
          <w:szCs w:val="28"/>
          <w:lang w:val="en-US" w:eastAsia="zh-CN"/>
        </w:rPr>
        <w:t>学生是外单位的，他想体现标书有合作单位，也想以后做外拨用</w:t>
      </w:r>
      <w:r>
        <w:rPr>
          <w:rFonts w:hint="eastAsia" w:ascii="宋体" w:hAnsi="宋体" w:eastAsia="宋体" w:cs="宋体"/>
          <w:sz w:val="28"/>
          <w:szCs w:val="28"/>
          <w:lang w:val="en-US" w:eastAsia="zh-CN"/>
        </w:rPr>
        <w:t>，如果</w:t>
      </w:r>
      <w:r>
        <w:rPr>
          <w:rFonts w:hint="default" w:ascii="宋体" w:hAnsi="宋体" w:eastAsia="宋体" w:cs="宋体"/>
          <w:sz w:val="28"/>
          <w:szCs w:val="28"/>
          <w:lang w:val="en-US" w:eastAsia="zh-CN"/>
        </w:rPr>
        <w:t>不用把学生作为参与人，后面只要有双方协议，可以外拨</w:t>
      </w:r>
      <w:r>
        <w:rPr>
          <w:rFonts w:hint="eastAsia" w:ascii="宋体" w:hAnsi="宋体" w:eastAsia="宋体" w:cs="宋体"/>
          <w:sz w:val="28"/>
          <w:szCs w:val="28"/>
          <w:lang w:val="en-US" w:eastAsia="zh-CN"/>
        </w:rPr>
        <w:t>经费吗？</w:t>
      </w:r>
    </w:p>
    <w:p>
      <w:pPr>
        <w:numPr>
          <w:ilvl w:val="0"/>
          <w:numId w:val="0"/>
        </w:numPr>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答：学生不要列入参与人中。如果申请书合作单位那一栏没有自动生成的合作单位，将来获批了不能外拨经费。</w:t>
      </w:r>
    </w:p>
    <w:p>
      <w:pPr>
        <w:numPr>
          <w:ilvl w:val="0"/>
          <w:numId w:val="0"/>
        </w:numPr>
        <w:spacing w:line="360" w:lineRule="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关于合作单位，当填写了参与人所在单位后，系统会自动在合作单位栏生成信息，自己无法手动填写。</w:t>
      </w:r>
    </w:p>
    <w:p>
      <w:pPr>
        <w:numPr>
          <w:ilvl w:val="0"/>
          <w:numId w:val="0"/>
        </w:numPr>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19.外国青年学者的账号如何分配？</w:t>
      </w:r>
    </w:p>
    <w:p>
      <w:pPr>
        <w:numPr>
          <w:ilvl w:val="0"/>
          <w:numId w:val="0"/>
        </w:numPr>
        <w:spacing w:line="360" w:lineRule="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答：二级学院科研秘书分配账号时候务必注意给申请人选择“外国青年学者”身份。</w:t>
      </w:r>
    </w:p>
    <w:p>
      <w:pPr>
        <w:numPr>
          <w:ilvl w:val="0"/>
          <w:numId w:val="0"/>
        </w:numPr>
        <w:spacing w:line="360" w:lineRule="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18.原来在外单位有一个青年基金2022年底结题，现在到同济大学入站博士后，2022年可以从同济大学申报项目吗？</w:t>
      </w:r>
    </w:p>
    <w:p>
      <w:pPr>
        <w:numPr>
          <w:ilvl w:val="0"/>
          <w:numId w:val="0"/>
        </w:numPr>
        <w:spacing w:line="360" w:lineRule="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答：可以申报。2022年结题项目不计入限项。他直接修改自己个人信息的依托单位名称为同济大学就能填报申请书，并且不影响他2022年底在系统中填写原来单位获批项目的结题报告。</w:t>
      </w:r>
    </w:p>
    <w:p>
      <w:pPr>
        <w:numPr>
          <w:numId w:val="0"/>
        </w:numPr>
        <w:spacing w:line="360" w:lineRule="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17.我在</w:t>
      </w:r>
      <w:r>
        <w:rPr>
          <w:rFonts w:hint="default" w:ascii="宋体" w:hAnsi="宋体" w:eastAsia="宋体" w:cs="宋体"/>
          <w:sz w:val="28"/>
          <w:szCs w:val="28"/>
          <w:highlight w:val="none"/>
          <w:lang w:val="en-US" w:eastAsia="zh-CN"/>
        </w:rPr>
        <w:t>申请项目时发现“个人简历”中有关国家自然科学基金的信息是系统自动生成的。</w:t>
      </w:r>
      <w:r>
        <w:rPr>
          <w:rFonts w:hint="eastAsia" w:ascii="宋体" w:hAnsi="宋体" w:eastAsia="宋体" w:cs="宋体"/>
          <w:sz w:val="28"/>
          <w:szCs w:val="28"/>
          <w:highlight w:val="none"/>
          <w:lang w:val="en-US" w:eastAsia="zh-CN"/>
        </w:rPr>
        <w:t>我的一个项目执行期是到2021年12月，目前已经在系统提交结题报告，但是</w:t>
      </w:r>
      <w:r>
        <w:rPr>
          <w:rFonts w:hint="default" w:ascii="宋体" w:hAnsi="宋体" w:eastAsia="宋体" w:cs="宋体"/>
          <w:sz w:val="28"/>
          <w:szCs w:val="28"/>
          <w:highlight w:val="none"/>
          <w:lang w:val="en-US" w:eastAsia="zh-CN"/>
        </w:rPr>
        <w:t>这个项目目前系统显示还是“在研”</w:t>
      </w:r>
      <w:r>
        <w:rPr>
          <w:rFonts w:hint="eastAsia" w:ascii="宋体" w:hAnsi="宋体" w:eastAsia="宋体" w:cs="宋体"/>
          <w:sz w:val="28"/>
          <w:szCs w:val="28"/>
          <w:highlight w:val="none"/>
          <w:lang w:val="en-US" w:eastAsia="zh-CN"/>
        </w:rPr>
        <w:t>。</w:t>
      </w:r>
    </w:p>
    <w:p>
      <w:pPr>
        <w:numPr>
          <w:numId w:val="0"/>
        </w:numPr>
        <w:spacing w:line="360" w:lineRule="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答：2022年申请书填报时，承担的国家自然科学基金项目确实是由系统自动生成，2021年12月结题的项目系统显示状态不影响申报，同时，在撰写提纲的上一个结题的国家自然科学基金项目那里，应该填写这个项目。</w:t>
      </w:r>
    </w:p>
    <w:p>
      <w:pPr>
        <w:numPr>
          <w:ilvl w:val="0"/>
          <w:numId w:val="0"/>
        </w:numPr>
        <w:spacing w:line="360" w:lineRule="auto"/>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16.</w:t>
      </w:r>
      <w:r>
        <w:rPr>
          <w:rFonts w:hint="default" w:ascii="宋体" w:hAnsi="宋体" w:eastAsia="宋体" w:cs="宋体"/>
          <w:sz w:val="28"/>
          <w:szCs w:val="28"/>
          <w:highlight w:val="none"/>
          <w:lang w:val="en-US" w:eastAsia="zh-CN"/>
        </w:rPr>
        <w:t>请教一下，我的面上项目里有一个老外参与</w:t>
      </w:r>
      <w:r>
        <w:rPr>
          <w:rFonts w:hint="eastAsia" w:ascii="宋体" w:hAnsi="宋体" w:eastAsia="宋体" w:cs="宋体"/>
          <w:sz w:val="28"/>
          <w:szCs w:val="28"/>
          <w:highlight w:val="none"/>
          <w:lang w:val="en-US" w:eastAsia="zh-CN"/>
        </w:rPr>
        <w:t>（不懂中文）</w:t>
      </w:r>
      <w:r>
        <w:rPr>
          <w:rFonts w:hint="default" w:ascii="宋体" w:hAnsi="宋体" w:eastAsia="宋体" w:cs="宋体"/>
          <w:sz w:val="28"/>
          <w:szCs w:val="28"/>
          <w:highlight w:val="none"/>
          <w:lang w:val="en-US" w:eastAsia="zh-CN"/>
        </w:rPr>
        <w:t>，他的简历如何创立？</w:t>
      </w:r>
    </w:p>
    <w:p>
      <w:pPr>
        <w:numPr>
          <w:ilvl w:val="0"/>
          <w:numId w:val="0"/>
        </w:numPr>
        <w:spacing w:line="360" w:lineRule="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答：2022年，</w:t>
      </w:r>
      <w:r>
        <w:rPr>
          <w:rFonts w:hint="eastAsia" w:ascii="宋体" w:hAnsi="宋体" w:eastAsia="宋体" w:cs="宋体"/>
          <w:b/>
          <w:bCs/>
          <w:sz w:val="28"/>
          <w:szCs w:val="28"/>
          <w:highlight w:val="none"/>
          <w:lang w:val="en-US" w:eastAsia="zh-CN"/>
        </w:rPr>
        <w:t>所有参与人的简历</w:t>
      </w:r>
      <w:r>
        <w:rPr>
          <w:rFonts w:hint="eastAsia" w:ascii="宋体" w:hAnsi="宋体" w:eastAsia="宋体" w:cs="宋体"/>
          <w:sz w:val="28"/>
          <w:szCs w:val="28"/>
          <w:highlight w:val="none"/>
          <w:lang w:val="en-US" w:eastAsia="zh-CN"/>
        </w:rPr>
        <w:t>都应该是填写参与人邮箱后，通过系统发送邀请给对方，由对方填写好后，生成pdf，发给申请人，申请人再上传到系统中。</w:t>
      </w:r>
    </w:p>
    <w:p>
      <w:pPr>
        <w:numPr>
          <w:ilvl w:val="0"/>
          <w:numId w:val="0"/>
        </w:numPr>
        <w:spacing w:line="360" w:lineRule="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对于原来有基金委账号和无账号人员，基金委系统发送的邮件内容略有差异。所以，</w:t>
      </w:r>
      <w:r>
        <w:rPr>
          <w:rFonts w:hint="eastAsia" w:ascii="宋体" w:hAnsi="宋体" w:eastAsia="宋体" w:cs="宋体"/>
          <w:b/>
          <w:bCs/>
          <w:sz w:val="28"/>
          <w:szCs w:val="28"/>
          <w:highlight w:val="none"/>
          <w:lang w:val="en-US" w:eastAsia="zh-CN"/>
        </w:rPr>
        <w:t>原来有账号的人员，发送邀请的时候要填写他在基金委系统中的邮箱。</w:t>
      </w:r>
    </w:p>
    <w:p>
      <w:pPr>
        <w:numPr>
          <w:ilvl w:val="0"/>
          <w:numId w:val="0"/>
        </w:numPr>
        <w:spacing w:line="360" w:lineRule="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15.对于博士后参与和主持项目的数量是否有限制呢？</w:t>
      </w:r>
    </w:p>
    <w:p>
      <w:pPr>
        <w:numPr>
          <w:ilvl w:val="0"/>
          <w:numId w:val="0"/>
        </w:numPr>
        <w:spacing w:line="360" w:lineRule="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答：计入限项的主持1项。参与没有明确规定，但是对于2022年的申请人，若同时参与，建议不要太多。</w:t>
      </w:r>
    </w:p>
    <w:p>
      <w:pPr>
        <w:numPr>
          <w:ilvl w:val="0"/>
          <w:numId w:val="0"/>
        </w:numPr>
        <w:spacing w:line="360" w:lineRule="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14.如何能体现出我的经历中的联合培养博士或者提前攻博（没有硕士学位证书）、硕博连读呢？</w:t>
      </w:r>
    </w:p>
    <w:p>
      <w:pPr>
        <w:numPr>
          <w:ilvl w:val="0"/>
          <w:numId w:val="0"/>
        </w:numPr>
        <w:spacing w:line="360" w:lineRule="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答：通过系统选项很难体现。若一定要体现，可以尝试在单位名称后面加括号试试。比如：同济大学（提前攻博），学位选择“无”或者“其他”；耶鲁大学（联合培养博士），学位选择“无”或者“其他”，这样生成的pdf上能看出来。</w:t>
      </w:r>
    </w:p>
    <w:p>
      <w:pPr>
        <w:numPr>
          <w:ilvl w:val="0"/>
          <w:numId w:val="0"/>
        </w:numPr>
        <w:spacing w:line="360" w:lineRule="auto"/>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13.</w:t>
      </w:r>
      <w:r>
        <w:rPr>
          <w:rFonts w:hint="default" w:ascii="宋体" w:hAnsi="宋体" w:eastAsia="宋体" w:cs="宋体"/>
          <w:sz w:val="28"/>
          <w:szCs w:val="28"/>
          <w:highlight w:val="none"/>
          <w:lang w:val="en-US" w:eastAsia="zh-CN"/>
        </w:rPr>
        <w:t>面上申报的要求说合作单位不能超过2个，这包括负责人所在单位同济大学么？</w:t>
      </w:r>
    </w:p>
    <w:p>
      <w:pPr>
        <w:numPr>
          <w:ilvl w:val="0"/>
          <w:numId w:val="0"/>
        </w:numPr>
        <w:spacing w:line="360" w:lineRule="auto"/>
        <w:rPr>
          <w:rFonts w:hint="eastAsia" w:ascii="宋体" w:hAnsi="宋体" w:eastAsia="宋体" w:cs="宋体"/>
          <w:b/>
          <w:bCs/>
          <w:sz w:val="28"/>
          <w:szCs w:val="28"/>
          <w:lang w:val="en-US" w:eastAsia="zh-CN"/>
        </w:rPr>
      </w:pPr>
      <w:r>
        <w:rPr>
          <w:rFonts w:hint="eastAsia" w:ascii="宋体" w:hAnsi="宋体" w:eastAsia="宋体" w:cs="宋体"/>
          <w:sz w:val="28"/>
          <w:szCs w:val="28"/>
          <w:highlight w:val="none"/>
          <w:lang w:val="en-US" w:eastAsia="zh-CN"/>
        </w:rPr>
        <w:t>答：不包括。同济大学是依托单位。</w:t>
      </w:r>
    </w:p>
    <w:p>
      <w:pPr>
        <w:numPr>
          <w:ilvl w:val="0"/>
          <w:numId w:val="0"/>
        </w:numPr>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12.关于自然基金面上/重点项目申报的要求说合作单位不能超过2个，这包括负责人所在单位同济大学么？</w:t>
      </w:r>
    </w:p>
    <w:p>
      <w:pPr>
        <w:numPr>
          <w:ilvl w:val="0"/>
          <w:numId w:val="0"/>
        </w:numPr>
        <w:spacing w:line="360" w:lineRule="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答：不包括。同济大学算依托单位。同济大学+合作单位共不超过3个，申请书承诺书盖章页的位置合作单位也是预留了2个盖章位置的。</w:t>
      </w:r>
    </w:p>
    <w:p>
      <w:pPr>
        <w:numPr>
          <w:ilvl w:val="0"/>
          <w:numId w:val="0"/>
        </w:numPr>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11.一个博士后，之前在其他单位申请过自科基金，现在要我们学院重新开户，操作好了。但是他自己操作重复，还是回到之前的账号了，请问这个情况如何处理？是他直接在单位上修改为我们学校学院即可吗？</w:t>
      </w:r>
    </w:p>
    <w:p>
      <w:pPr>
        <w:numPr>
          <w:ilvl w:val="0"/>
          <w:numId w:val="0"/>
        </w:numPr>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外单位原来有自然基金系统账号的老师，一律不需要重新开通账户。他本人直接从基金委系统修改依托单位名称，改为“同济大学”即可。若重新再开通了账户，需要按规定上传身份证复印件盖章版的（若已经发生此类操作，身份证复印件加盖学院或附属医院公章发送到指定的邮箱.）</w:t>
      </w:r>
    </w:p>
    <w:p>
      <w:pPr>
        <w:numPr>
          <w:ilvl w:val="0"/>
          <w:numId w:val="0"/>
        </w:numPr>
        <w:spacing w:line="360" w:lineRule="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10.</w:t>
      </w:r>
      <w:r>
        <w:rPr>
          <w:rFonts w:hint="default" w:ascii="宋体" w:hAnsi="宋体" w:eastAsia="宋体" w:cs="宋体"/>
          <w:sz w:val="28"/>
          <w:szCs w:val="28"/>
          <w:lang w:val="en-US" w:eastAsia="zh-CN"/>
        </w:rPr>
        <w:t>一个教师参加我的面上项目，他是副教授，他目前有两个面上项目在研，一个是22年12月结束，另一个是22年1月开始，是否符合今年的限项规定? 是否可以参与我的面上项目申请?</w:t>
      </w:r>
    </w:p>
    <w:p>
      <w:pPr>
        <w:numPr>
          <w:ilvl w:val="0"/>
          <w:numId w:val="0"/>
        </w:numPr>
        <w:spacing w:line="360" w:lineRule="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答：可以的。2022年12月执行期结束的项目是不计入限项总数的。所以，他还有一个额度，可以参与。</w:t>
      </w:r>
    </w:p>
    <w:p>
      <w:pPr>
        <w:numPr>
          <w:ilvl w:val="0"/>
          <w:numId w:val="0"/>
        </w:numPr>
        <w:spacing w:line="360" w:lineRule="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9.之前毕业的学生现在在德国做博后，疫情影响航班熔断，一直回不来，想问问有没有可能先依托学校来申请基金？</w:t>
      </w:r>
    </w:p>
    <w:p>
      <w:pPr>
        <w:numPr>
          <w:ilvl w:val="0"/>
          <w:numId w:val="0"/>
        </w:numPr>
        <w:spacing w:line="360" w:lineRule="auto"/>
        <w:rPr>
          <w:rFonts w:hint="default" w:ascii="宋体" w:hAnsi="宋体" w:eastAsia="宋体" w:cs="宋体"/>
          <w:b/>
          <w:bCs/>
          <w:sz w:val="28"/>
          <w:szCs w:val="28"/>
          <w:lang w:val="en-US" w:eastAsia="zh-CN"/>
        </w:rPr>
      </w:pPr>
      <w:r>
        <w:rPr>
          <w:rFonts w:hint="eastAsia" w:ascii="宋体" w:hAnsi="宋体" w:eastAsia="宋体" w:cs="宋体"/>
          <w:sz w:val="28"/>
          <w:szCs w:val="28"/>
          <w:lang w:val="en-US" w:eastAsia="zh-CN"/>
        </w:rPr>
        <w:t>答：不可以。国外博士后手续没有办理出站或者工作单位没有结束合同的，不能申请。</w:t>
      </w:r>
    </w:p>
    <w:p>
      <w:pPr>
        <w:numPr>
          <w:ilvl w:val="0"/>
          <w:numId w:val="0"/>
        </w:numPr>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8.问：因为您是海外申请人，不是项目申请人，所以您需要找您依托单位分配项目申请人才可以申请。如何给海外优青申请人分配账号呢？</w:t>
      </w:r>
    </w:p>
    <w:p>
      <w:pPr>
        <w:numPr>
          <w:ilvl w:val="0"/>
          <w:numId w:val="0"/>
        </w:numPr>
        <w:spacing w:line="360" w:lineRule="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答：各单位管理员可以在“人员管理-分配申请角色”那里添加一个“项目申请人”角色就可以。</w:t>
      </w:r>
    </w:p>
    <w:p>
      <w:pPr>
        <w:numPr>
          <w:ilvl w:val="0"/>
          <w:numId w:val="0"/>
        </w:numPr>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7.问：本人作为2022年社科基金申请人可以以参与人身份参与本年度自科基金申请吗？</w:t>
      </w:r>
    </w:p>
    <w:p>
      <w:pPr>
        <w:numPr>
          <w:ilvl w:val="0"/>
          <w:numId w:val="0"/>
        </w:numPr>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答：可以参与。社科申请人与自科参与人不冲突。</w:t>
      </w:r>
    </w:p>
    <w:p>
      <w:pPr>
        <w:numPr>
          <w:ilvl w:val="0"/>
          <w:numId w:val="0"/>
        </w:numPr>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6.问：外籍在化学站博士后是申请青年基金还是外国学者研究项目；新增账户身份信息是护照号码吗？</w:t>
      </w:r>
    </w:p>
    <w:p>
      <w:pPr>
        <w:numPr>
          <w:ilvl w:val="0"/>
          <w:numId w:val="0"/>
        </w:numPr>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答：都可以申请，但是注意青年基金若用英语撰写基金委送审与用中文专家选择应有不同，外国青年学者项目都是英语撰写。开通账户时候使用护照号码，注意若是外国青年学者，开通时候要选择外国青年学者。</w:t>
      </w:r>
    </w:p>
    <w:p>
      <w:pPr>
        <w:numPr>
          <w:ilvl w:val="0"/>
          <w:numId w:val="0"/>
        </w:numPr>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5.问：今年论文不用标注第一作者还有通讯作者了吗？</w:t>
      </w:r>
    </w:p>
    <w:p>
      <w:pPr>
        <w:numPr>
          <w:ilvl w:val="0"/>
          <w:numId w:val="0"/>
        </w:numPr>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是的。注意今年申请须知规定关于论文的规定：申请人及主要参与者在填写论文等研究成果时，应当根据论文等发表时的真实情况，如实规范列出研究成果的所有作者（发明人或完成人等）署名，不得篡改作者（发明人或完成人等）顺序。对于个人简历中的代表性论文，应上传公开发表的全文PDF 电子版；代表性专著应上传著作封面、摘要、目录、版权页等 PDF 扫描件。</w:t>
      </w:r>
    </w:p>
    <w:p>
      <w:pPr>
        <w:numPr>
          <w:ilvl w:val="0"/>
          <w:numId w:val="0"/>
        </w:numPr>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4.问：在国外的博士后手续没有办完，能否申请？</w:t>
      </w:r>
    </w:p>
    <w:p>
      <w:pPr>
        <w:numPr>
          <w:ilvl w:val="0"/>
          <w:numId w:val="0"/>
        </w:numPr>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答：不可以。国外博士后在站或全职工作都不可以申请。</w:t>
      </w:r>
    </w:p>
    <w:p>
      <w:pPr>
        <w:numPr>
          <w:ilvl w:val="0"/>
          <w:numId w:val="0"/>
        </w:numPr>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3.问：助理教授，今年将会申请青年基金，另外将会作为主要参与者，申请面上项目。想请问一下，这种情况下，作为主要参与者参与面上项目会限制几项呢？</w:t>
      </w:r>
    </w:p>
    <w:p>
      <w:pPr>
        <w:numPr>
          <w:ilvl w:val="0"/>
          <w:numId w:val="0"/>
        </w:numPr>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答：无限制。但是请注意不要参加太多。</w:t>
      </w:r>
    </w:p>
    <w:p>
      <w:pPr>
        <w:numPr>
          <w:ilvl w:val="0"/>
          <w:numId w:val="0"/>
        </w:numPr>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2.问：博士后申报自科基金时，同时拥有一项“参与”，一项“主持”是否可以？</w:t>
      </w:r>
    </w:p>
    <w:p>
      <w:pPr>
        <w:numPr>
          <w:ilvl w:val="0"/>
          <w:numId w:val="0"/>
        </w:numPr>
        <w:spacing w:line="360" w:lineRule="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答：可以。</w:t>
      </w:r>
    </w:p>
    <w:p>
      <w:pPr>
        <w:numPr>
          <w:ilvl w:val="0"/>
          <w:numId w:val="0"/>
        </w:numPr>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1.问：</w:t>
      </w:r>
      <w:r>
        <w:rPr>
          <w:rFonts w:hint="default" w:ascii="宋体" w:hAnsi="宋体" w:eastAsia="宋体" w:cs="宋体"/>
          <w:sz w:val="28"/>
          <w:szCs w:val="28"/>
          <w:lang w:val="en-US" w:eastAsia="zh-CN"/>
        </w:rPr>
        <w:t>外国人在同济做博后是不是和国内一样呢</w:t>
      </w:r>
      <w:r>
        <w:rPr>
          <w:rFonts w:hint="eastAsia" w:ascii="宋体" w:hAnsi="宋体" w:eastAsia="宋体" w:cs="宋体"/>
          <w:sz w:val="28"/>
          <w:szCs w:val="28"/>
          <w:lang w:val="en-US" w:eastAsia="zh-CN"/>
        </w:rPr>
        <w:t xml:space="preserve">  新进一外籍博士后，他申请基金是否和国内人员是完全一样的？</w:t>
      </w:r>
    </w:p>
    <w:p>
      <w:pPr>
        <w:numPr>
          <w:ilvl w:val="0"/>
          <w:numId w:val="0"/>
        </w:numPr>
        <w:spacing w:line="360" w:lineRule="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答：一样。他的身份就是：博士后。</w:t>
      </w:r>
    </w:p>
    <w:p>
      <w:pPr>
        <w:numPr>
          <w:ilvl w:val="0"/>
          <w:numId w:val="0"/>
        </w:numPr>
        <w:spacing w:line="360" w:lineRule="auto"/>
        <w:rPr>
          <w:rFonts w:hint="eastAsia" w:ascii="宋体" w:hAnsi="宋体" w:eastAsia="宋体" w:cs="宋体"/>
          <w:sz w:val="28"/>
          <w:szCs w:val="28"/>
          <w:lang w:val="en-US" w:eastAsia="zh-CN"/>
        </w:rPr>
      </w:pPr>
    </w:p>
    <w:p>
      <w:pPr>
        <w:numPr>
          <w:ilvl w:val="0"/>
          <w:numId w:val="0"/>
        </w:numPr>
        <w:spacing w:line="360" w:lineRule="auto"/>
        <w:rPr>
          <w:rFonts w:hint="default" w:ascii="宋体" w:hAnsi="宋体" w:eastAsia="宋体" w:cs="宋体"/>
          <w:sz w:val="28"/>
          <w:szCs w:val="28"/>
          <w:highlight w:val="none"/>
          <w:lang w:val="en-US" w:eastAsia="zh-CN"/>
        </w:rPr>
      </w:pPr>
    </w:p>
    <w:p>
      <w:pPr>
        <w:numPr>
          <w:ilvl w:val="0"/>
          <w:numId w:val="0"/>
        </w:numPr>
        <w:spacing w:line="360" w:lineRule="auto"/>
        <w:rPr>
          <w:rFonts w:hint="eastAsia" w:ascii="宋体" w:hAnsi="宋体" w:eastAsia="宋体" w:cs="宋体"/>
          <w:sz w:val="28"/>
          <w:szCs w:val="28"/>
          <w:highlight w:val="none"/>
          <w:lang w:val="en-US" w:eastAsia="zh-CN"/>
        </w:rPr>
      </w:pPr>
    </w:p>
    <w:p>
      <w:pPr>
        <w:numPr>
          <w:ilvl w:val="0"/>
          <w:numId w:val="0"/>
        </w:numPr>
        <w:spacing w:line="360" w:lineRule="auto"/>
        <w:rPr>
          <w:rFonts w:hint="default" w:ascii="宋体" w:hAnsi="宋体" w:eastAsia="宋体" w:cs="宋体"/>
          <w:sz w:val="28"/>
          <w:szCs w:val="28"/>
          <w:highlight w:val="none"/>
          <w:lang w:val="en-US" w:eastAsia="zh-CN"/>
        </w:rPr>
      </w:pPr>
    </w:p>
    <w:p>
      <w:pPr>
        <w:numPr>
          <w:ilvl w:val="0"/>
          <w:numId w:val="0"/>
        </w:numPr>
        <w:spacing w:line="360" w:lineRule="auto"/>
        <w:rPr>
          <w:rFonts w:hint="default" w:ascii="宋体" w:hAnsi="宋体" w:eastAsia="宋体" w:cs="宋体"/>
          <w:sz w:val="28"/>
          <w:szCs w:val="28"/>
          <w:highlight w:val="none"/>
          <w:lang w:val="en-US" w:eastAsia="zh-CN"/>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E8E919"/>
    <w:multiLevelType w:val="singleLevel"/>
    <w:tmpl w:val="2DE8E91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86"/>
    <w:rsid w:val="0004250A"/>
    <w:rsid w:val="00075544"/>
    <w:rsid w:val="00086B0E"/>
    <w:rsid w:val="000C707F"/>
    <w:rsid w:val="000E07FE"/>
    <w:rsid w:val="002B13E0"/>
    <w:rsid w:val="00354F2F"/>
    <w:rsid w:val="0036429D"/>
    <w:rsid w:val="003A04B1"/>
    <w:rsid w:val="003A3993"/>
    <w:rsid w:val="003B6B28"/>
    <w:rsid w:val="004144A4"/>
    <w:rsid w:val="00454006"/>
    <w:rsid w:val="00473EC8"/>
    <w:rsid w:val="005F0238"/>
    <w:rsid w:val="00660E25"/>
    <w:rsid w:val="006945FF"/>
    <w:rsid w:val="006E73C8"/>
    <w:rsid w:val="007211DF"/>
    <w:rsid w:val="0076686D"/>
    <w:rsid w:val="00781CE9"/>
    <w:rsid w:val="00832902"/>
    <w:rsid w:val="00853E54"/>
    <w:rsid w:val="00865092"/>
    <w:rsid w:val="008F4286"/>
    <w:rsid w:val="009A0C94"/>
    <w:rsid w:val="009B65E0"/>
    <w:rsid w:val="00A403DD"/>
    <w:rsid w:val="00B27117"/>
    <w:rsid w:val="00B4624E"/>
    <w:rsid w:val="00BA3A3D"/>
    <w:rsid w:val="00BC2666"/>
    <w:rsid w:val="00BE3E79"/>
    <w:rsid w:val="00C376C8"/>
    <w:rsid w:val="00C91B43"/>
    <w:rsid w:val="00CD41EA"/>
    <w:rsid w:val="00CF0316"/>
    <w:rsid w:val="00D574F7"/>
    <w:rsid w:val="00D87F94"/>
    <w:rsid w:val="00DA6512"/>
    <w:rsid w:val="00EC19F3"/>
    <w:rsid w:val="00EF44D8"/>
    <w:rsid w:val="00F13F05"/>
    <w:rsid w:val="00F77563"/>
    <w:rsid w:val="03407E29"/>
    <w:rsid w:val="0551531E"/>
    <w:rsid w:val="11102601"/>
    <w:rsid w:val="127C0DAB"/>
    <w:rsid w:val="15F204DD"/>
    <w:rsid w:val="17CA479A"/>
    <w:rsid w:val="1BBD6FA5"/>
    <w:rsid w:val="1ED03B77"/>
    <w:rsid w:val="22D46FEF"/>
    <w:rsid w:val="26A53143"/>
    <w:rsid w:val="32E541C2"/>
    <w:rsid w:val="33C47913"/>
    <w:rsid w:val="367D7222"/>
    <w:rsid w:val="3BB05A1D"/>
    <w:rsid w:val="46475D14"/>
    <w:rsid w:val="4F680B2C"/>
    <w:rsid w:val="50E764C3"/>
    <w:rsid w:val="53E65950"/>
    <w:rsid w:val="55300248"/>
    <w:rsid w:val="57614B4A"/>
    <w:rsid w:val="5AD532C2"/>
    <w:rsid w:val="6FC116F7"/>
    <w:rsid w:val="6FF45DBB"/>
    <w:rsid w:val="760B583E"/>
    <w:rsid w:val="793F4766"/>
    <w:rsid w:val="7C38540B"/>
    <w:rsid w:val="7CC55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454</Words>
  <Characters>2589</Characters>
  <Lines>21</Lines>
  <Paragraphs>6</Paragraphs>
  <TotalTime>1</TotalTime>
  <ScaleCrop>false</ScaleCrop>
  <LinksUpToDate>false</LinksUpToDate>
  <CharactersWithSpaces>3037</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2020-12-28T08:40:00Z</dcterms:created>
  <dc:creator>洪园波</dc:creator>
  <cp:lastModifiedBy>你的女孩吹吹</cp:lastModifiedBy>
  <dcterms:modified xsi:type="dcterms:W3CDTF">2022-02-22T07:53:35Z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86E9A0413C1A4B3F8C7DB5AC269CF8E8</vt:lpwstr>
  </property>
</Properties>
</file>